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DD3CF" w14:textId="77777777" w:rsidR="00D01912" w:rsidRDefault="00AD3B17" w:rsidP="00D0191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  <w:r w:rsidR="00D01912" w:rsidRPr="00FB58A9">
        <w:rPr>
          <w:b/>
          <w:sz w:val="28"/>
          <w:szCs w:val="28"/>
        </w:rPr>
        <w:t xml:space="preserve"> </w:t>
      </w:r>
      <w:r w:rsidR="00D01912">
        <w:rPr>
          <w:b/>
          <w:sz w:val="28"/>
          <w:szCs w:val="28"/>
        </w:rPr>
        <w:t>для</w:t>
      </w:r>
      <w:r w:rsidR="00D01912" w:rsidRPr="00FB58A9">
        <w:rPr>
          <w:b/>
          <w:sz w:val="28"/>
          <w:szCs w:val="28"/>
        </w:rPr>
        <w:t xml:space="preserve"> проведени</w:t>
      </w:r>
      <w:r w:rsidR="00D01912">
        <w:rPr>
          <w:b/>
          <w:sz w:val="28"/>
          <w:szCs w:val="28"/>
        </w:rPr>
        <w:t>я</w:t>
      </w:r>
      <w:r w:rsidR="00D01912" w:rsidRPr="00FB58A9">
        <w:rPr>
          <w:b/>
          <w:sz w:val="28"/>
          <w:szCs w:val="28"/>
        </w:rPr>
        <w:t xml:space="preserve"> информационно-образовательного проекта «</w:t>
      </w:r>
      <w:r w:rsidR="00D01912" w:rsidRPr="00D81387">
        <w:rPr>
          <w:b/>
          <w:sz w:val="28"/>
          <w:szCs w:val="28"/>
        </w:rPr>
        <w:t>ШАГ»* -</w:t>
      </w:r>
      <w:r w:rsidR="00D01912" w:rsidRPr="00FB58A9">
        <w:rPr>
          <w:b/>
          <w:sz w:val="28"/>
          <w:szCs w:val="28"/>
        </w:rPr>
        <w:t xml:space="preserve"> «Школа Активного Гражданина» - </w:t>
      </w:r>
      <w:r w:rsidR="00D01912" w:rsidRPr="007A6F59">
        <w:rPr>
          <w:b/>
          <w:sz w:val="28"/>
          <w:szCs w:val="28"/>
        </w:rPr>
        <w:t xml:space="preserve">в учреждениях образования, реализующих образовательные программы профессионально-технического и среднего специального образования, </w:t>
      </w:r>
      <w:r w:rsidR="00D01912" w:rsidRPr="00FB58A9">
        <w:rPr>
          <w:b/>
          <w:sz w:val="28"/>
          <w:szCs w:val="28"/>
        </w:rPr>
        <w:t xml:space="preserve">в </w:t>
      </w:r>
      <w:r w:rsidR="00D01912">
        <w:rPr>
          <w:b/>
          <w:sz w:val="28"/>
          <w:szCs w:val="28"/>
        </w:rPr>
        <w:t>марте</w:t>
      </w:r>
      <w:r w:rsidR="00D01912" w:rsidRPr="00FB58A9">
        <w:rPr>
          <w:b/>
          <w:sz w:val="28"/>
          <w:szCs w:val="28"/>
        </w:rPr>
        <w:t xml:space="preserve"> 202</w:t>
      </w:r>
      <w:r w:rsidR="00D01912">
        <w:rPr>
          <w:b/>
          <w:sz w:val="28"/>
          <w:szCs w:val="28"/>
        </w:rPr>
        <w:t>5</w:t>
      </w:r>
      <w:r w:rsidR="00D01912" w:rsidRPr="00FB58A9">
        <w:rPr>
          <w:b/>
          <w:sz w:val="28"/>
          <w:szCs w:val="28"/>
        </w:rPr>
        <w:t xml:space="preserve"> года</w:t>
      </w:r>
    </w:p>
    <w:p w14:paraId="0CE37C87" w14:textId="77777777" w:rsidR="000701E0" w:rsidRDefault="000701E0" w:rsidP="00D01912">
      <w:pPr>
        <w:ind w:firstLine="720"/>
        <w:jc w:val="both"/>
        <w:rPr>
          <w:b/>
          <w:sz w:val="28"/>
          <w:szCs w:val="28"/>
        </w:rPr>
      </w:pPr>
    </w:p>
    <w:p w14:paraId="0E2CEFBB" w14:textId="77777777" w:rsidR="000701E0" w:rsidRDefault="000701E0" w:rsidP="000701E0">
      <w:pPr>
        <w:ind w:left="1110"/>
        <w:rPr>
          <w:b/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27.03.2025</w:t>
      </w:r>
    </w:p>
    <w:p w14:paraId="6CF5A49C" w14:textId="77777777" w:rsidR="00D01912" w:rsidRPr="00FB58A9" w:rsidRDefault="00D01912" w:rsidP="00D01912">
      <w:pPr>
        <w:ind w:firstLine="720"/>
        <w:jc w:val="center"/>
        <w:rPr>
          <w:b/>
          <w:sz w:val="28"/>
          <w:szCs w:val="28"/>
        </w:rPr>
      </w:pPr>
    </w:p>
    <w:p w14:paraId="26B8E00C" w14:textId="77777777" w:rsidR="007737C2" w:rsidRDefault="00472854" w:rsidP="004A640E">
      <w:pPr>
        <w:pStyle w:val="a3"/>
        <w:spacing w:before="1"/>
        <w:ind w:left="0" w:right="419" w:firstLine="709"/>
        <w:rPr>
          <w:spacing w:val="-2"/>
        </w:rPr>
      </w:pPr>
      <w:r>
        <w:rPr>
          <w:b/>
        </w:rPr>
        <w:t>Тема: «</w:t>
      </w:r>
      <w:r>
        <w:t xml:space="preserve">Молодость – время выбора. Молодежь – за Союзное государство (о молодежных проектах и инициативах Союзного государства Беларуси и </w:t>
      </w:r>
      <w:r>
        <w:rPr>
          <w:spacing w:val="-2"/>
        </w:rPr>
        <w:t>России).</w:t>
      </w:r>
    </w:p>
    <w:p w14:paraId="1D77EB14" w14:textId="77777777" w:rsidR="00D01912" w:rsidRDefault="00D01912" w:rsidP="004A640E">
      <w:pPr>
        <w:spacing w:before="322"/>
        <w:ind w:right="410" w:firstLine="709"/>
        <w:jc w:val="both"/>
        <w:rPr>
          <w:sz w:val="28"/>
          <w:szCs w:val="28"/>
        </w:rPr>
      </w:pPr>
      <w:r w:rsidRPr="00AE7318">
        <w:rPr>
          <w:sz w:val="28"/>
          <w:szCs w:val="28"/>
        </w:rPr>
        <w:t xml:space="preserve">Материалы для проведения </w:t>
      </w:r>
      <w:proofErr w:type="spellStart"/>
      <w:r w:rsidRPr="00AE7318">
        <w:rPr>
          <w:sz w:val="28"/>
          <w:szCs w:val="28"/>
        </w:rPr>
        <w:t>ШАГа</w:t>
      </w:r>
      <w:proofErr w:type="spellEnd"/>
      <w:r w:rsidRPr="00AE7318">
        <w:rPr>
          <w:sz w:val="28"/>
          <w:szCs w:val="28"/>
        </w:rPr>
        <w:t xml:space="preserve"> размещены на сайте УО РИПО </w:t>
      </w:r>
      <w:hyperlink r:id="rId7" w:history="1">
        <w:r w:rsidRPr="00AE7318">
          <w:rPr>
            <w:sz w:val="28"/>
            <w:szCs w:val="28"/>
          </w:rPr>
          <w:t>https://ripo.by</w:t>
        </w:r>
      </w:hyperlink>
      <w:r w:rsidRPr="00AE7318">
        <w:rPr>
          <w:sz w:val="28"/>
          <w:szCs w:val="28"/>
        </w:rPr>
        <w:t xml:space="preserve"> // Идеология и воспитание / Воспитательные информационные ресурсы / Информационно-образовательный проект «Школа активного гражданина» / ШАГ </w:t>
      </w:r>
      <w:r>
        <w:rPr>
          <w:sz w:val="28"/>
          <w:szCs w:val="28"/>
        </w:rPr>
        <w:t>27</w:t>
      </w:r>
      <w:r w:rsidR="00AD3B1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AE731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AE7318">
        <w:rPr>
          <w:sz w:val="28"/>
          <w:szCs w:val="28"/>
        </w:rPr>
        <w:t xml:space="preserve"> года</w:t>
      </w:r>
      <w:r w:rsidR="004A640E">
        <w:rPr>
          <w:sz w:val="28"/>
          <w:szCs w:val="28"/>
        </w:rPr>
        <w:t>.</w:t>
      </w:r>
      <w:r w:rsidRPr="00AE7318">
        <w:rPr>
          <w:sz w:val="28"/>
          <w:szCs w:val="28"/>
        </w:rPr>
        <w:t xml:space="preserve"> </w:t>
      </w:r>
    </w:p>
    <w:p w14:paraId="1C821305" w14:textId="77777777" w:rsidR="007737C2" w:rsidRDefault="00472854" w:rsidP="00D01912">
      <w:pPr>
        <w:spacing w:before="322"/>
        <w:ind w:right="410"/>
        <w:jc w:val="right"/>
        <w:rPr>
          <w:i/>
          <w:sz w:val="28"/>
        </w:rPr>
      </w:pPr>
      <w:r>
        <w:rPr>
          <w:i/>
          <w:sz w:val="28"/>
        </w:rPr>
        <w:t>Инвестиции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молодежь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инвестиции в наше будущее.</w:t>
      </w:r>
    </w:p>
    <w:p w14:paraId="4520557F" w14:textId="77777777" w:rsidR="007737C2" w:rsidRDefault="00472854">
      <w:pPr>
        <w:spacing w:line="321" w:lineRule="exact"/>
        <w:ind w:right="420"/>
        <w:jc w:val="right"/>
        <w:rPr>
          <w:i/>
          <w:sz w:val="28"/>
        </w:rPr>
      </w:pPr>
      <w:r>
        <w:rPr>
          <w:i/>
          <w:sz w:val="28"/>
        </w:rPr>
        <w:t>А.Г.</w:t>
      </w:r>
      <w:r>
        <w:rPr>
          <w:i/>
          <w:spacing w:val="-2"/>
          <w:sz w:val="28"/>
        </w:rPr>
        <w:t xml:space="preserve"> Лукашенко</w:t>
      </w:r>
    </w:p>
    <w:p w14:paraId="047CC933" w14:textId="77777777" w:rsidR="007737C2" w:rsidRDefault="007737C2">
      <w:pPr>
        <w:pStyle w:val="a3"/>
        <w:spacing w:before="1"/>
        <w:ind w:left="0" w:firstLine="0"/>
        <w:jc w:val="left"/>
        <w:rPr>
          <w:i/>
        </w:rPr>
      </w:pPr>
    </w:p>
    <w:p w14:paraId="423F57C2" w14:textId="77777777" w:rsidR="007737C2" w:rsidRDefault="00472854">
      <w:pPr>
        <w:pStyle w:val="1"/>
        <w:spacing w:line="322" w:lineRule="exact"/>
      </w:pPr>
      <w:r>
        <w:t>ШАГ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УЗНАЁМ»</w:t>
      </w:r>
    </w:p>
    <w:p w14:paraId="13168A17" w14:textId="77777777" w:rsidR="007737C2" w:rsidRDefault="00472854">
      <w:pPr>
        <w:pStyle w:val="a3"/>
        <w:ind w:right="421"/>
      </w:pPr>
      <w:r>
        <w:t>На первом этапе с помощью викторины «Мы узнаём» актуализируются знания о молодежных проектах и инициативах Союзного государства Беларуси и России.</w:t>
      </w:r>
    </w:p>
    <w:p w14:paraId="62BC5B50" w14:textId="77777777" w:rsidR="007737C2" w:rsidRDefault="00472854">
      <w:pPr>
        <w:pStyle w:val="a3"/>
        <w:ind w:right="419"/>
      </w:pPr>
      <w:r>
        <w:t>В информационных материалах представлена информация о реализуемых молодежных проектах. В процессе организации работы рекомендуется вовлечь в обсуждение как можно больше учащихся.</w:t>
      </w:r>
    </w:p>
    <w:p w14:paraId="6F07E66C" w14:textId="77777777" w:rsidR="007737C2" w:rsidRDefault="00472854">
      <w:pPr>
        <w:pStyle w:val="a3"/>
        <w:spacing w:before="1"/>
        <w:ind w:right="418"/>
      </w:pPr>
      <w:r>
        <w:t>Рекомендуется в процессе подготовки к мероприятию предложить учащимся заранее посмотреть следующие ролики:</w:t>
      </w:r>
    </w:p>
    <w:p w14:paraId="1D1FBFB0" w14:textId="77777777" w:rsidR="00B017C4" w:rsidRDefault="00B017C4">
      <w:pPr>
        <w:pStyle w:val="a3"/>
        <w:spacing w:before="1"/>
        <w:ind w:right="418"/>
      </w:pPr>
    </w:p>
    <w:p w14:paraId="66097F8D" w14:textId="77777777" w:rsidR="007737C2" w:rsidRDefault="00472854">
      <w:pPr>
        <w:tabs>
          <w:tab w:val="left" w:pos="3751"/>
          <w:tab w:val="left" w:pos="5821"/>
          <w:tab w:val="left" w:pos="7987"/>
        </w:tabs>
        <w:ind w:left="285" w:right="426" w:firstLine="707"/>
        <w:jc w:val="both"/>
        <w:rPr>
          <w:sz w:val="28"/>
        </w:rPr>
      </w:pPr>
      <w:r>
        <w:rPr>
          <w:i/>
          <w:spacing w:val="-2"/>
          <w:sz w:val="28"/>
        </w:rPr>
        <w:t>«Молодежные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проекты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Союзного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государства» </w:t>
      </w:r>
      <w:r>
        <w:rPr>
          <w:i/>
          <w:sz w:val="28"/>
        </w:rPr>
        <w:t>(</w:t>
      </w:r>
      <w:hyperlink r:id="rId8">
        <w:r>
          <w:rPr>
            <w:color w:val="0000FF"/>
            <w:sz w:val="28"/>
            <w:u w:val="single" w:color="0000FF"/>
          </w:rPr>
          <w:t>https://www.youtube.com/watch?v=thNaYJQgPpU</w:t>
        </w:r>
      </w:hyperlink>
      <w:r>
        <w:rPr>
          <w:sz w:val="28"/>
        </w:rPr>
        <w:t>, 33:27 – 37:45);</w:t>
      </w:r>
    </w:p>
    <w:p w14:paraId="156F4268" w14:textId="77777777" w:rsidR="007737C2" w:rsidRDefault="00472854">
      <w:pPr>
        <w:ind w:left="143" w:right="421" w:firstLine="849"/>
        <w:jc w:val="both"/>
        <w:rPr>
          <w:sz w:val="28"/>
        </w:rPr>
      </w:pPr>
      <w:r>
        <w:rPr>
          <w:i/>
          <w:sz w:val="28"/>
        </w:rPr>
        <w:t>«Белорусы едут в Смоленск.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Показать себя и познакомиться. Молодежь за союзное государство» </w:t>
      </w:r>
      <w:r>
        <w:rPr>
          <w:sz w:val="28"/>
        </w:rPr>
        <w:t>(</w:t>
      </w:r>
      <w:hyperlink r:id="rId9">
        <w:r>
          <w:rPr>
            <w:color w:val="0000FF"/>
            <w:sz w:val="28"/>
            <w:u w:val="single" w:color="0000FF"/>
          </w:rPr>
          <w:t>https://www.youtube.com/watch?v=S_UYa</w:t>
        </w:r>
      </w:hyperlink>
      <w:r>
        <w:rPr>
          <w:color w:val="0000FF"/>
          <w:sz w:val="28"/>
        </w:rPr>
        <w:t xml:space="preserve"> </w:t>
      </w:r>
      <w:hyperlink r:id="rId10">
        <w:proofErr w:type="spellStart"/>
        <w:r>
          <w:rPr>
            <w:color w:val="0000FF"/>
            <w:sz w:val="28"/>
            <w:u w:val="single" w:color="0000FF"/>
          </w:rPr>
          <w:t>KjuXUU&amp;t</w:t>
        </w:r>
        <w:proofErr w:type="spellEnd"/>
        <w:r>
          <w:rPr>
            <w:color w:val="0000FF"/>
            <w:sz w:val="28"/>
            <w:u w:val="single" w:color="0000FF"/>
          </w:rPr>
          <w:t>=14s</w:t>
        </w:r>
      </w:hyperlink>
      <w:r>
        <w:rPr>
          <w:sz w:val="28"/>
        </w:rPr>
        <w:t>, 0:20 – 1:55);</w:t>
      </w:r>
    </w:p>
    <w:p w14:paraId="68533EC2" w14:textId="77777777" w:rsidR="007737C2" w:rsidRDefault="00472854">
      <w:pPr>
        <w:ind w:left="285" w:right="416" w:firstLine="707"/>
        <w:jc w:val="both"/>
        <w:rPr>
          <w:sz w:val="28"/>
        </w:rPr>
      </w:pPr>
      <w:r>
        <w:rPr>
          <w:i/>
          <w:sz w:val="28"/>
        </w:rPr>
        <w:t>«Патриотизм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словом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делом.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Форум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молодежи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Союзного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государства проходит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Минске»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(</w:t>
      </w:r>
      <w:hyperlink r:id="rId11">
        <w:r>
          <w:rPr>
            <w:color w:val="0000FF"/>
            <w:sz w:val="28"/>
            <w:u w:val="single" w:color="0000FF"/>
          </w:rPr>
          <w:t>https://www.youtube.com/watch?v=nFeamA1CESY</w:t>
        </w:r>
      </w:hyperlink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0:14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2"/>
          <w:sz w:val="28"/>
        </w:rPr>
        <w:t>1:37);</w:t>
      </w:r>
    </w:p>
    <w:p w14:paraId="5C9B9468" w14:textId="77777777" w:rsidR="00B017C4" w:rsidRDefault="00B017C4" w:rsidP="00B017C4">
      <w:pPr>
        <w:tabs>
          <w:tab w:val="left" w:pos="2454"/>
          <w:tab w:val="left" w:pos="3850"/>
          <w:tab w:val="left" w:pos="5384"/>
          <w:tab w:val="left" w:pos="6931"/>
          <w:tab w:val="left" w:pos="7373"/>
          <w:tab w:val="left" w:pos="8549"/>
        </w:tabs>
        <w:spacing w:before="74"/>
        <w:ind w:left="993"/>
        <w:rPr>
          <w:i/>
          <w:sz w:val="28"/>
        </w:rPr>
      </w:pPr>
      <w:r>
        <w:rPr>
          <w:spacing w:val="-2"/>
          <w:sz w:val="28"/>
        </w:rPr>
        <w:t>«</w:t>
      </w:r>
      <w:r>
        <w:rPr>
          <w:i/>
          <w:spacing w:val="-2"/>
          <w:sz w:val="28"/>
        </w:rPr>
        <w:t>Проект,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который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объединил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молодежь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-</w:t>
      </w:r>
      <w:r>
        <w:rPr>
          <w:i/>
          <w:sz w:val="28"/>
        </w:rPr>
        <w:tab/>
      </w:r>
      <w:r>
        <w:rPr>
          <w:i/>
          <w:spacing w:val="-2"/>
          <w:sz w:val="28"/>
        </w:rPr>
        <w:t>«Поезд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Памяти»</w:t>
      </w:r>
    </w:p>
    <w:p w14:paraId="57994441" w14:textId="77777777" w:rsidR="00B017C4" w:rsidRDefault="00B017C4" w:rsidP="00B017C4">
      <w:pPr>
        <w:pStyle w:val="a3"/>
        <w:spacing w:before="3" w:line="322" w:lineRule="exact"/>
        <w:ind w:firstLine="0"/>
        <w:jc w:val="left"/>
        <w:rPr>
          <w:spacing w:val="-2"/>
        </w:rPr>
      </w:pPr>
      <w:r>
        <w:t>(</w:t>
      </w:r>
      <w:hyperlink r:id="rId12">
        <w:r>
          <w:rPr>
            <w:color w:val="0000FF"/>
            <w:u w:val="single" w:color="0000FF"/>
          </w:rPr>
          <w:t>https://www.youtube.com/watch?v=FaoVZg441zk</w:t>
        </w:r>
      </w:hyperlink>
      <w:r>
        <w:rPr>
          <w:color w:val="0000FF"/>
          <w:spacing w:val="-14"/>
        </w:rPr>
        <w:t xml:space="preserve"> </w:t>
      </w:r>
      <w:r>
        <w:t>,</w:t>
      </w:r>
      <w:r>
        <w:rPr>
          <w:spacing w:val="-16"/>
        </w:rPr>
        <w:t xml:space="preserve"> </w:t>
      </w:r>
      <w:r>
        <w:t>18:27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spacing w:val="-2"/>
        </w:rPr>
        <w:t>21:10);</w:t>
      </w:r>
    </w:p>
    <w:p w14:paraId="2DDC4FBA" w14:textId="77777777" w:rsidR="00B017C4" w:rsidRDefault="00B017C4" w:rsidP="00B017C4">
      <w:pPr>
        <w:ind w:left="285" w:firstLine="707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Первый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студотряд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Союзного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государства!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стартовал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третий </w:t>
      </w:r>
      <w:r>
        <w:rPr>
          <w:i/>
          <w:spacing w:val="-4"/>
          <w:sz w:val="28"/>
        </w:rPr>
        <w:t>трудовой семестр? (</w:t>
      </w:r>
      <w:hyperlink r:id="rId13">
        <w:r>
          <w:rPr>
            <w:color w:val="0000FF"/>
            <w:spacing w:val="-4"/>
            <w:sz w:val="28"/>
            <w:u w:val="single" w:color="0000FF"/>
          </w:rPr>
          <w:t>https://www.youtube.com/watch?v=98prrwEFIjQ</w:t>
        </w:r>
      </w:hyperlink>
      <w:r>
        <w:rPr>
          <w:spacing w:val="-4"/>
          <w:sz w:val="28"/>
        </w:rPr>
        <w:t>).</w:t>
      </w:r>
    </w:p>
    <w:p w14:paraId="77EB4B70" w14:textId="77777777" w:rsidR="00B017C4" w:rsidRDefault="00B017C4">
      <w:pPr>
        <w:jc w:val="both"/>
        <w:rPr>
          <w:sz w:val="28"/>
        </w:rPr>
      </w:pPr>
    </w:p>
    <w:p w14:paraId="18BA02B9" w14:textId="77777777" w:rsidR="00B017C4" w:rsidRDefault="00B017C4">
      <w:pPr>
        <w:jc w:val="both"/>
        <w:rPr>
          <w:sz w:val="28"/>
        </w:rPr>
      </w:pPr>
    </w:p>
    <w:p w14:paraId="33073093" w14:textId="77777777" w:rsidR="00B017C4" w:rsidRDefault="00B017C4">
      <w:pPr>
        <w:jc w:val="both"/>
        <w:rPr>
          <w:sz w:val="28"/>
        </w:rPr>
      </w:pPr>
    </w:p>
    <w:p w14:paraId="35DF482D" w14:textId="77777777" w:rsidR="00B017C4" w:rsidRDefault="00B017C4">
      <w:pPr>
        <w:jc w:val="both"/>
        <w:rPr>
          <w:sz w:val="28"/>
        </w:rPr>
        <w:sectPr w:rsidR="00B017C4">
          <w:footerReference w:type="default" r:id="rId14"/>
          <w:type w:val="continuous"/>
          <w:pgSz w:w="11910" w:h="16840"/>
          <w:pgMar w:top="1040" w:right="425" w:bottom="1160" w:left="1417" w:header="0" w:footer="963" w:gutter="0"/>
          <w:pgNumType w:start="1"/>
          <w:cols w:space="720"/>
        </w:sectPr>
      </w:pPr>
    </w:p>
    <w:p w14:paraId="51E0B8D8" w14:textId="77777777" w:rsidR="007737C2" w:rsidRDefault="00472854">
      <w:pPr>
        <w:pStyle w:val="a3"/>
        <w:ind w:left="993" w:firstLine="0"/>
      </w:pPr>
      <w:r>
        <w:rPr>
          <w:b/>
        </w:rPr>
        <w:lastRenderedPageBreak/>
        <w:t>Блок</w:t>
      </w:r>
      <w:r>
        <w:rPr>
          <w:b/>
          <w:spacing w:val="-7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rPr>
          <w:spacing w:val="-2"/>
        </w:rPr>
        <w:t>узнаём»</w:t>
      </w:r>
    </w:p>
    <w:p w14:paraId="35200FC9" w14:textId="77777777" w:rsidR="007737C2" w:rsidRDefault="00472854">
      <w:pPr>
        <w:pStyle w:val="a4"/>
        <w:numPr>
          <w:ilvl w:val="0"/>
          <w:numId w:val="2"/>
        </w:numPr>
        <w:tabs>
          <w:tab w:val="left" w:pos="1416"/>
        </w:tabs>
        <w:spacing w:before="2"/>
        <w:ind w:right="426" w:firstLine="707"/>
        <w:rPr>
          <w:sz w:val="28"/>
        </w:rPr>
      </w:pPr>
      <w:r>
        <w:rPr>
          <w:sz w:val="28"/>
        </w:rPr>
        <w:t>Какие</w:t>
      </w:r>
      <w:r>
        <w:rPr>
          <w:spacing w:val="-17"/>
          <w:sz w:val="28"/>
        </w:rPr>
        <w:t xml:space="preserve"> </w:t>
      </w:r>
      <w:r>
        <w:rPr>
          <w:sz w:val="28"/>
        </w:rPr>
        <w:t>молодежные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 Союзного государства Беларуси и России?</w:t>
      </w:r>
    </w:p>
    <w:p w14:paraId="2A0A5947" w14:textId="77777777" w:rsidR="007737C2" w:rsidRDefault="00472854">
      <w:pPr>
        <w:pStyle w:val="a4"/>
        <w:numPr>
          <w:ilvl w:val="0"/>
          <w:numId w:val="2"/>
        </w:numPr>
        <w:tabs>
          <w:tab w:val="left" w:pos="1699"/>
        </w:tabs>
        <w:ind w:firstLine="707"/>
        <w:rPr>
          <w:sz w:val="28"/>
        </w:rPr>
      </w:pPr>
      <w:r>
        <w:rPr>
          <w:sz w:val="28"/>
        </w:rPr>
        <w:t>Каковы цели и полномочия Молодежной палаты при Парламентском Собрании Союза Беларуси и России?</w:t>
      </w:r>
    </w:p>
    <w:p w14:paraId="6A0FC8AA" w14:textId="77777777" w:rsidR="007737C2" w:rsidRDefault="00472854">
      <w:pPr>
        <w:pStyle w:val="a4"/>
        <w:numPr>
          <w:ilvl w:val="0"/>
          <w:numId w:val="2"/>
        </w:numPr>
        <w:tabs>
          <w:tab w:val="left" w:pos="1416"/>
        </w:tabs>
        <w:ind w:firstLine="707"/>
        <w:rPr>
          <w:sz w:val="28"/>
        </w:rPr>
      </w:pPr>
      <w:r>
        <w:rPr>
          <w:sz w:val="28"/>
        </w:rPr>
        <w:t>Какие комиссии действуют в Молодежной палате при Парламентском Собрании Союза Беларуси и России?</w:t>
      </w:r>
    </w:p>
    <w:p w14:paraId="7A9213B8" w14:textId="77777777" w:rsidR="007737C2" w:rsidRDefault="00472854">
      <w:pPr>
        <w:pStyle w:val="a4"/>
        <w:numPr>
          <w:ilvl w:val="0"/>
          <w:numId w:val="2"/>
        </w:numPr>
        <w:tabs>
          <w:tab w:val="left" w:pos="1699"/>
        </w:tabs>
        <w:spacing w:before="1"/>
        <w:ind w:right="415" w:firstLine="707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-16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студенческие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отряды Беларуси и России?</w:t>
      </w:r>
    </w:p>
    <w:p w14:paraId="510B849C" w14:textId="77777777" w:rsidR="007737C2" w:rsidRDefault="00472854">
      <w:pPr>
        <w:pStyle w:val="a4"/>
        <w:numPr>
          <w:ilvl w:val="0"/>
          <w:numId w:val="2"/>
        </w:numPr>
        <w:tabs>
          <w:tab w:val="left" w:pos="1699"/>
        </w:tabs>
        <w:ind w:right="416" w:firstLine="707"/>
        <w:rPr>
          <w:sz w:val="28"/>
        </w:rPr>
      </w:pPr>
      <w:r>
        <w:rPr>
          <w:sz w:val="28"/>
        </w:rPr>
        <w:t>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был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«Поезд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2024</w:t>
      </w:r>
      <w:r>
        <w:rPr>
          <w:spacing w:val="-7"/>
          <w:sz w:val="28"/>
        </w:rPr>
        <w:t xml:space="preserve"> </w:t>
      </w:r>
      <w:r>
        <w:rPr>
          <w:sz w:val="28"/>
        </w:rPr>
        <w:t>году?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вы </w:t>
      </w:r>
      <w:r>
        <w:rPr>
          <w:spacing w:val="-6"/>
          <w:sz w:val="28"/>
        </w:rPr>
        <w:t>знаете о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боевых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действиях,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происходили в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годы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Великой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 xml:space="preserve">Отечественной </w:t>
      </w:r>
      <w:r>
        <w:rPr>
          <w:sz w:val="28"/>
        </w:rPr>
        <w:t>войны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проходил</w:t>
      </w:r>
      <w:r>
        <w:rPr>
          <w:spacing w:val="-17"/>
          <w:sz w:val="28"/>
        </w:rPr>
        <w:t xml:space="preserve"> </w:t>
      </w:r>
      <w:r>
        <w:rPr>
          <w:sz w:val="28"/>
        </w:rPr>
        <w:t>этот</w:t>
      </w:r>
      <w:r>
        <w:rPr>
          <w:spacing w:val="-18"/>
          <w:sz w:val="28"/>
        </w:rPr>
        <w:t xml:space="preserve"> </w:t>
      </w:r>
      <w:r>
        <w:rPr>
          <w:sz w:val="28"/>
        </w:rPr>
        <w:t>маршрут?</w:t>
      </w:r>
    </w:p>
    <w:p w14:paraId="41EB3DCC" w14:textId="77777777" w:rsidR="007737C2" w:rsidRDefault="00472854">
      <w:pPr>
        <w:pStyle w:val="a3"/>
        <w:ind w:right="423"/>
      </w:pPr>
      <w:r>
        <w:rPr>
          <w:i/>
        </w:rPr>
        <w:t xml:space="preserve">В фокусе обсуждения: </w:t>
      </w:r>
      <w:r>
        <w:t>молодежная политика Союзного государства Беларуси и России; Молодежная палата</w:t>
      </w:r>
      <w:r>
        <w:rPr>
          <w:i/>
        </w:rPr>
        <w:t xml:space="preserve">; </w:t>
      </w:r>
      <w:r>
        <w:t>молодежные проекты и инициативы Союзного государства; укрепление дружеских связей, молодежное движение Союзного государства</w:t>
      </w:r>
      <w:r>
        <w:rPr>
          <w:rFonts w:ascii="Calibri" w:hAnsi="Calibri"/>
        </w:rPr>
        <w:t xml:space="preserve">, </w:t>
      </w:r>
      <w:r>
        <w:t>активная жизненная позиция; инициативность, гражданская зрелость; патриотизм.</w:t>
      </w:r>
    </w:p>
    <w:p w14:paraId="78AE8EE0" w14:textId="2D176FBA" w:rsidR="007737C2" w:rsidRPr="00C651F4" w:rsidRDefault="00472854">
      <w:pPr>
        <w:pStyle w:val="1"/>
        <w:spacing w:before="320"/>
        <w:jc w:val="both"/>
        <w:rPr>
          <w:spacing w:val="-2"/>
        </w:rPr>
      </w:pPr>
      <w:r w:rsidRPr="00C651F4">
        <w:t>ШАГ</w:t>
      </w:r>
      <w:r w:rsidRPr="00C651F4">
        <w:rPr>
          <w:spacing w:val="72"/>
        </w:rPr>
        <w:t xml:space="preserve"> </w:t>
      </w:r>
      <w:r w:rsidRPr="00C651F4">
        <w:t>2.</w:t>
      </w:r>
      <w:r w:rsidRPr="00C651F4">
        <w:rPr>
          <w:spacing w:val="74"/>
        </w:rPr>
        <w:t xml:space="preserve"> </w:t>
      </w:r>
      <w:r w:rsidRPr="00C651F4">
        <w:t>ЗНАКОМСТВО</w:t>
      </w:r>
      <w:r w:rsidR="00044B57" w:rsidRPr="00C651F4">
        <w:rPr>
          <w:spacing w:val="73"/>
        </w:rPr>
        <w:t xml:space="preserve"> </w:t>
      </w:r>
      <w:r w:rsidRPr="00C651F4">
        <w:t>С</w:t>
      </w:r>
      <w:r w:rsidRPr="00C651F4">
        <w:rPr>
          <w:spacing w:val="73"/>
        </w:rPr>
        <w:t xml:space="preserve"> </w:t>
      </w:r>
      <w:r w:rsidRPr="00C651F4">
        <w:t>МОЛОДЫМ</w:t>
      </w:r>
      <w:r w:rsidRPr="00C651F4">
        <w:rPr>
          <w:spacing w:val="72"/>
        </w:rPr>
        <w:t xml:space="preserve"> </w:t>
      </w:r>
      <w:r w:rsidRPr="00C651F4">
        <w:rPr>
          <w:spacing w:val="-2"/>
        </w:rPr>
        <w:t>ЗЕМЛЯКОМ</w:t>
      </w:r>
    </w:p>
    <w:p w14:paraId="33BB3149" w14:textId="00F3DE01" w:rsidR="00C651F4" w:rsidRPr="00C651F4" w:rsidRDefault="00C651F4" w:rsidP="00C651F4">
      <w:pPr>
        <w:pStyle w:val="1"/>
        <w:ind w:left="284" w:firstLine="709"/>
        <w:jc w:val="both"/>
        <w:rPr>
          <w:b w:val="0"/>
          <w:bCs w:val="0"/>
        </w:rPr>
      </w:pPr>
      <w:r w:rsidRPr="00C651F4">
        <w:rPr>
          <w:b w:val="0"/>
          <w:bCs w:val="0"/>
          <w:spacing w:val="-2"/>
        </w:rPr>
        <w:t>Встреча с молодым земляком, представителем</w:t>
      </w:r>
      <w:r w:rsidRPr="00C651F4">
        <w:rPr>
          <w:b w:val="0"/>
          <w:bCs w:val="0"/>
        </w:rPr>
        <w:t xml:space="preserve"> </w:t>
      </w:r>
      <w:r w:rsidRPr="00C651F4">
        <w:rPr>
          <w:b w:val="0"/>
          <w:bCs w:val="0"/>
        </w:rPr>
        <w:t>ОО «БРСМ», участником молодежных проектов Союзного государства Беларуси и России</w:t>
      </w:r>
    </w:p>
    <w:p w14:paraId="76E46598" w14:textId="1A366486" w:rsidR="007737C2" w:rsidRDefault="00472854">
      <w:pPr>
        <w:pStyle w:val="a3"/>
        <w:ind w:right="427"/>
      </w:pPr>
      <w:r>
        <w:t>Кандидатуры для приглашения на мероприятия «</w:t>
      </w:r>
      <w:proofErr w:type="spellStart"/>
      <w:r>
        <w:t>ШАГа</w:t>
      </w:r>
      <w:proofErr w:type="spellEnd"/>
      <w:r>
        <w:t>» определяются в учреждении образования в ходе предварительной подготовки совместно учащимися и педагогами.</w:t>
      </w:r>
      <w:bookmarkStart w:id="0" w:name="_GoBack"/>
      <w:bookmarkEnd w:id="0"/>
    </w:p>
    <w:p w14:paraId="331A7BCB" w14:textId="77777777" w:rsidR="007737C2" w:rsidRDefault="00472854">
      <w:pPr>
        <w:pStyle w:val="a3"/>
        <w:spacing w:line="242" w:lineRule="auto"/>
        <w:ind w:right="417"/>
      </w:pPr>
      <w:r>
        <w:t>Данный этап может быть проведен в виде брифинга</w:t>
      </w:r>
      <w:r>
        <w:rPr>
          <w:vertAlign w:val="superscript"/>
        </w:rPr>
        <w:t>1</w:t>
      </w:r>
      <w:r>
        <w:t xml:space="preserve"> или с использованием</w:t>
      </w:r>
      <w:r>
        <w:rPr>
          <w:spacing w:val="-18"/>
        </w:rPr>
        <w:t xml:space="preserve"> </w:t>
      </w:r>
      <w:r>
        <w:t>формата</w:t>
      </w:r>
      <w:r>
        <w:rPr>
          <w:spacing w:val="-15"/>
        </w:rPr>
        <w:t xml:space="preserve"> </w:t>
      </w:r>
      <w:r>
        <w:t>телевизионного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«100</w:t>
      </w:r>
      <w:r>
        <w:rPr>
          <w:spacing w:val="-14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rPr>
          <w:spacing w:val="-2"/>
        </w:rPr>
        <w:t>взрослому»</w:t>
      </w:r>
      <w:r>
        <w:rPr>
          <w:spacing w:val="-2"/>
          <w:vertAlign w:val="superscript"/>
        </w:rPr>
        <w:t>2</w:t>
      </w:r>
      <w:r>
        <w:rPr>
          <w:spacing w:val="-2"/>
        </w:rPr>
        <w:t>.</w:t>
      </w:r>
    </w:p>
    <w:p w14:paraId="1A0BF317" w14:textId="77777777" w:rsidR="000702E7" w:rsidRDefault="000702E7">
      <w:pPr>
        <w:spacing w:line="318" w:lineRule="exact"/>
        <w:ind w:left="2985"/>
        <w:jc w:val="both"/>
        <w:rPr>
          <w:b/>
          <w:i/>
          <w:sz w:val="28"/>
        </w:rPr>
      </w:pPr>
    </w:p>
    <w:p w14:paraId="577972C0" w14:textId="77777777" w:rsidR="007737C2" w:rsidRDefault="00472854">
      <w:pPr>
        <w:spacing w:line="318" w:lineRule="exact"/>
        <w:ind w:left="2985"/>
        <w:jc w:val="both"/>
        <w:rPr>
          <w:b/>
          <w:i/>
          <w:sz w:val="28"/>
        </w:rPr>
      </w:pPr>
      <w:r>
        <w:rPr>
          <w:b/>
          <w:i/>
          <w:sz w:val="28"/>
        </w:rPr>
        <w:t>Примерные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вопросы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приглашенному:</w:t>
      </w:r>
    </w:p>
    <w:p w14:paraId="69340ED5" w14:textId="77777777" w:rsidR="007737C2" w:rsidRDefault="00472854">
      <w:pPr>
        <w:pStyle w:val="a3"/>
        <w:ind w:right="417"/>
      </w:pPr>
      <w:r>
        <w:t xml:space="preserve">Какие возможности для молодежи Беларуси и России открывают молодежные проекты и инициативы, осуществляемые в рамках Союзного </w:t>
      </w:r>
      <w:r>
        <w:rPr>
          <w:spacing w:val="-2"/>
        </w:rPr>
        <w:t>государства?</w:t>
      </w:r>
    </w:p>
    <w:p w14:paraId="0D29EE7A" w14:textId="77777777" w:rsidR="007737C2" w:rsidRDefault="00472854">
      <w:pPr>
        <w:pStyle w:val="a3"/>
        <w:ind w:right="427"/>
      </w:pPr>
      <w:r>
        <w:t>Какие молодежные проекты и инициативы, осуществляемые в рамках Союзного государства, на Ваш взгляд, самые интересные? Самые значимые? Самые успешные? Почему?</w:t>
      </w:r>
    </w:p>
    <w:p w14:paraId="1CAE83C8" w14:textId="77777777" w:rsidR="000702E7" w:rsidRDefault="00472854" w:rsidP="000702E7">
      <w:pPr>
        <w:pStyle w:val="a3"/>
        <w:ind w:right="428"/>
      </w:pPr>
      <w:r>
        <w:t>Какую роль играет сотрудничество молодежи России и Беларуси в развитии Союзного государства?</w:t>
      </w:r>
    </w:p>
    <w:p w14:paraId="6E0251BE" w14:textId="77777777" w:rsidR="000702E7" w:rsidRDefault="000702E7" w:rsidP="000702E7">
      <w:pPr>
        <w:pStyle w:val="a3"/>
        <w:ind w:right="428"/>
      </w:pPr>
      <w:r>
        <w:t>Какое участие в молодежных проектах и инициативах Союзного государства принимает молодежь нашего региона?</w:t>
      </w:r>
    </w:p>
    <w:p w14:paraId="6A06C7CD" w14:textId="77777777" w:rsidR="000702E7" w:rsidRDefault="000702E7" w:rsidP="000702E7">
      <w:pPr>
        <w:pStyle w:val="a3"/>
        <w:ind w:right="426"/>
      </w:pPr>
      <w:r>
        <w:t>В каких молодежных проектах Союзного государства могут принять участие учащиеся нашего учреждения образования?</w:t>
      </w:r>
    </w:p>
    <w:p w14:paraId="212C0553" w14:textId="77777777" w:rsidR="000702E7" w:rsidRDefault="000702E7" w:rsidP="000702E7">
      <w:pPr>
        <w:pStyle w:val="a3"/>
        <w:ind w:right="426"/>
      </w:pPr>
    </w:p>
    <w:p w14:paraId="30D512AD" w14:textId="77777777" w:rsidR="000702E7" w:rsidRDefault="000702E7" w:rsidP="000702E7">
      <w:pPr>
        <w:pStyle w:val="a3"/>
        <w:spacing w:before="14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09216E" wp14:editId="4A543820">
                <wp:simplePos x="0" y="0"/>
                <wp:positionH relativeFrom="page">
                  <wp:posOffset>1080820</wp:posOffset>
                </wp:positionH>
                <wp:positionV relativeFrom="paragraph">
                  <wp:posOffset>252751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D6C63" id="Graphic 2" o:spid="_x0000_s1026" style="position:absolute;margin-left:85.1pt;margin-top:19.9pt;width:144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K5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9XnCUhxPQNo80US002QSVfetsYb8BsFqurUXZyp/cAm177V+DY1sQx&#10;hZManBoSHHTHTF9yQbhpth3oprxvtA7yHR4PtxrZWYTxic/IeAKLnTAUP7TBAcpXaqmOuqjg7sdJ&#10;oOJMfzbUtGEAk4HJOCQDvb6FOKYx8+j8vv8m0DJLZsE99c4TpJEQeWoL4h8AAzacNPDp5KFqQs9E&#10;bgOjcUNzFPWPMx8GdbqPqLc/0+4nAAAA//8DAFBLAwQUAAYACAAAACEAtpKW7+AAAAAJAQAADwAA&#10;AGRycy9kb3ducmV2LnhtbEyPTUvDQBCG70L/wzIFL2I3bVqNMZuigliwBY3F8yY7JsHsbMhu2/jv&#10;HU/2Ni/z8H5k69F24oiDbx0pmM8iEEiVMy3VCvYfz9cJCB80Gd05QgU/6GGdTy4ynRp3onc8FqEW&#10;bEI+1QqaEPpUSl81aLWfuR6Jf19usDqwHGppBn1ic9vJRRTdSKtb4oRG9/jUYPVdHKyCF7PbJG9X&#10;+LrbxMVj2I/bcvm5VepyOj7cgwg4hn8Y/upzdci5U+kOZLzoWN9GC0YVxHc8gYHlKolBlHzMY5B5&#10;Js8X5L8AAAD//wMAUEsBAi0AFAAGAAgAAAAhALaDOJL+AAAA4QEAABMAAAAAAAAAAAAAAAAAAAAA&#10;AFtDb250ZW50X1R5cGVzXS54bWxQSwECLQAUAAYACAAAACEAOP0h/9YAAACUAQAACwAAAAAAAAAA&#10;AAAAAAAvAQAAX3JlbHMvLnJlbHNQSwECLQAUAAYACAAAACEAmD/CuTYCAADhBAAADgAAAAAAAAAA&#10;AAAAAAAuAgAAZHJzL2Uyb0RvYy54bWxQSwECLQAUAAYACAAAACEAtpKW7+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3A424C" w14:textId="77777777" w:rsidR="000702E7" w:rsidRDefault="000702E7" w:rsidP="000702E7">
      <w:pPr>
        <w:spacing w:before="122"/>
        <w:ind w:left="285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sz w:val="18"/>
        </w:rPr>
        <w:t>Брифинг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краткая</w:t>
      </w:r>
      <w:r>
        <w:rPr>
          <w:spacing w:val="-1"/>
          <w:sz w:val="18"/>
        </w:rPr>
        <w:t xml:space="preserve"> </w:t>
      </w:r>
      <w:r>
        <w:rPr>
          <w:sz w:val="18"/>
        </w:rPr>
        <w:t>пресс-конференция,</w:t>
      </w:r>
      <w:r>
        <w:rPr>
          <w:spacing w:val="-3"/>
          <w:sz w:val="18"/>
        </w:rPr>
        <w:t xml:space="preserve"> </w:t>
      </w:r>
      <w:r>
        <w:rPr>
          <w:sz w:val="18"/>
        </w:rPr>
        <w:t>посвященная</w:t>
      </w:r>
      <w:r>
        <w:rPr>
          <w:spacing w:val="-1"/>
          <w:sz w:val="18"/>
        </w:rPr>
        <w:t xml:space="preserve"> </w:t>
      </w:r>
      <w:r>
        <w:rPr>
          <w:sz w:val="18"/>
        </w:rPr>
        <w:t>одному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вопросу</w:t>
      </w:r>
    </w:p>
    <w:p w14:paraId="4B0E5A71" w14:textId="77777777" w:rsidR="000702E7" w:rsidRDefault="000702E7" w:rsidP="000702E7">
      <w:pPr>
        <w:spacing w:before="25" w:line="244" w:lineRule="auto"/>
        <w:ind w:left="285" w:right="158"/>
        <w:rPr>
          <w:sz w:val="18"/>
        </w:rPr>
      </w:pPr>
      <w:r>
        <w:rPr>
          <w:rFonts w:ascii="Calibri" w:hAnsi="Calibri"/>
          <w:sz w:val="18"/>
          <w:vertAlign w:val="superscript"/>
        </w:rPr>
        <w:t>2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>Проект «100 вопросов взрослому» транслируется в эфире телеканала «Беларусь 1». Это ток-шоу, в котором известные люди страны отвечают на вопросы детей.</w:t>
      </w:r>
    </w:p>
    <w:p w14:paraId="00B06C35" w14:textId="77777777" w:rsidR="007737C2" w:rsidRDefault="007737C2" w:rsidP="00301B58">
      <w:pPr>
        <w:pStyle w:val="a3"/>
        <w:spacing w:before="170"/>
        <w:ind w:left="0" w:firstLine="0"/>
        <w:jc w:val="left"/>
        <w:rPr>
          <w:sz w:val="18"/>
        </w:rPr>
        <w:sectPr w:rsidR="007737C2">
          <w:pgSz w:w="11910" w:h="16840"/>
          <w:pgMar w:top="1040" w:right="425" w:bottom="1160" w:left="1417" w:header="0" w:footer="963" w:gutter="0"/>
          <w:cols w:space="720"/>
        </w:sectPr>
      </w:pPr>
    </w:p>
    <w:p w14:paraId="0B33E7DA" w14:textId="77777777" w:rsidR="000702E7" w:rsidRDefault="000702E7" w:rsidP="000702E7">
      <w:pPr>
        <w:pStyle w:val="a3"/>
        <w:ind w:right="429"/>
      </w:pPr>
      <w:r>
        <w:lastRenderedPageBreak/>
        <w:t>Есть у нашей районной организации ОО «БРСМ» связи с молодежной организацией Российской Федерации? В чем заключается взаимодействие?</w:t>
      </w:r>
    </w:p>
    <w:p w14:paraId="61524B52" w14:textId="77777777" w:rsidR="007737C2" w:rsidRDefault="00472854">
      <w:pPr>
        <w:pStyle w:val="a3"/>
        <w:spacing w:line="242" w:lineRule="auto"/>
        <w:ind w:right="418"/>
      </w:pPr>
      <w:r>
        <w:t>Какие новые совместные молодежные проекты и инициативы могут появиться в ближайшие годы?</w:t>
      </w:r>
    </w:p>
    <w:p w14:paraId="2D2065D0" w14:textId="77777777" w:rsidR="007737C2" w:rsidRDefault="00472854">
      <w:pPr>
        <w:pStyle w:val="a3"/>
        <w:ind w:right="420"/>
      </w:pPr>
      <w:r>
        <w:t>В чем заключается, на Ваш взгляд, роль молодежи в формировании будущего Союзного государства?</w:t>
      </w:r>
    </w:p>
    <w:p w14:paraId="4EEEB6A0" w14:textId="77777777" w:rsidR="007737C2" w:rsidRDefault="00472854">
      <w:pPr>
        <w:pStyle w:val="a3"/>
        <w:ind w:right="421"/>
      </w:pPr>
      <w:r>
        <w:t>При отсутствии возможности</w:t>
      </w:r>
      <w:r>
        <w:rPr>
          <w:spacing w:val="-1"/>
        </w:rPr>
        <w:t xml:space="preserve"> </w:t>
      </w:r>
      <w:r>
        <w:t>пригласить земляка инициативная группа учащихся готовит презентацию и представляет ее. Презентация может включать аудиоматериалы, видеосюжеты, в том числе снятые самими учащимися, содержащие воспоминания, пожелания и т.д.</w:t>
      </w:r>
    </w:p>
    <w:p w14:paraId="36E0FEB4" w14:textId="77777777" w:rsidR="007737C2" w:rsidRDefault="00472854">
      <w:pPr>
        <w:pStyle w:val="a3"/>
        <w:ind w:right="421"/>
        <w:rPr>
          <w:spacing w:val="-2"/>
        </w:rPr>
      </w:pPr>
      <w:r>
        <w:t>Ведущий</w:t>
      </w:r>
      <w:r>
        <w:rPr>
          <w:spacing w:val="-13"/>
        </w:rPr>
        <w:t xml:space="preserve"> </w:t>
      </w:r>
      <w:r>
        <w:t>организует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учащимися</w:t>
      </w:r>
      <w:r>
        <w:rPr>
          <w:spacing w:val="-13"/>
        </w:rPr>
        <w:t xml:space="preserve"> </w:t>
      </w:r>
      <w:r>
        <w:t>обсуждение</w:t>
      </w:r>
      <w:r>
        <w:rPr>
          <w:spacing w:val="-13"/>
        </w:rPr>
        <w:t xml:space="preserve"> </w:t>
      </w:r>
      <w:r>
        <w:t>полученной</w:t>
      </w:r>
      <w:r>
        <w:rPr>
          <w:spacing w:val="-13"/>
        </w:rPr>
        <w:t xml:space="preserve"> </w:t>
      </w:r>
      <w:r>
        <w:t xml:space="preserve">информации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опорой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вопросы,</w:t>
      </w:r>
      <w:r>
        <w:rPr>
          <w:spacing w:val="-10"/>
        </w:rPr>
        <w:t xml:space="preserve"> </w:t>
      </w:r>
      <w:r>
        <w:rPr>
          <w:spacing w:val="-2"/>
        </w:rPr>
        <w:t>сформулированные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соответствии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темой</w:t>
      </w:r>
      <w:r>
        <w:rPr>
          <w:spacing w:val="-10"/>
        </w:rPr>
        <w:t xml:space="preserve"> </w:t>
      </w:r>
      <w:r>
        <w:rPr>
          <w:spacing w:val="-2"/>
        </w:rPr>
        <w:t>мероприятия.</w:t>
      </w:r>
    </w:p>
    <w:p w14:paraId="70980C6A" w14:textId="77777777" w:rsidR="00301B58" w:rsidRDefault="00301B58">
      <w:pPr>
        <w:pStyle w:val="a3"/>
        <w:ind w:right="421"/>
      </w:pPr>
    </w:p>
    <w:p w14:paraId="14213439" w14:textId="77777777" w:rsidR="007737C2" w:rsidRDefault="00472854">
      <w:pPr>
        <w:spacing w:before="311"/>
        <w:ind w:left="285" w:right="422" w:firstLine="707"/>
        <w:jc w:val="both"/>
        <w:rPr>
          <w:sz w:val="28"/>
        </w:rPr>
      </w:pPr>
      <w:r>
        <w:rPr>
          <w:sz w:val="28"/>
        </w:rPr>
        <w:t xml:space="preserve">В ходе реализации </w:t>
      </w:r>
      <w:r>
        <w:rPr>
          <w:b/>
          <w:sz w:val="28"/>
        </w:rPr>
        <w:t xml:space="preserve">ШАГА 3 «МЫ ДЕЙСТВУЕМ» </w:t>
      </w:r>
      <w:r>
        <w:rPr>
          <w:sz w:val="28"/>
        </w:rPr>
        <w:t xml:space="preserve">ведущий подводит </w:t>
      </w:r>
      <w:r>
        <w:rPr>
          <w:spacing w:val="-2"/>
          <w:sz w:val="28"/>
        </w:rPr>
        <w:t>итоги.</w:t>
      </w:r>
    </w:p>
    <w:p w14:paraId="58DD2FF8" w14:textId="77777777" w:rsidR="007737C2" w:rsidRDefault="00472854">
      <w:pPr>
        <w:pStyle w:val="a4"/>
        <w:numPr>
          <w:ilvl w:val="0"/>
          <w:numId w:val="1"/>
        </w:numPr>
        <w:tabs>
          <w:tab w:val="left" w:pos="1202"/>
        </w:tabs>
        <w:ind w:right="425" w:firstLine="707"/>
        <w:rPr>
          <w:sz w:val="28"/>
        </w:rPr>
      </w:pPr>
      <w:r>
        <w:rPr>
          <w:sz w:val="28"/>
        </w:rPr>
        <w:t>Доводилось ли вам принимать участие в проектах или мероприятиях Союзного государства Беларуси и России? Расскажите об этом. Поделитесь своими впечатлениями.</w:t>
      </w:r>
    </w:p>
    <w:p w14:paraId="38861EF3" w14:textId="77777777" w:rsidR="007737C2" w:rsidRDefault="00472854">
      <w:pPr>
        <w:pStyle w:val="a4"/>
        <w:numPr>
          <w:ilvl w:val="0"/>
          <w:numId w:val="1"/>
        </w:numPr>
        <w:tabs>
          <w:tab w:val="left" w:pos="1202"/>
        </w:tabs>
        <w:spacing w:before="1"/>
        <w:ind w:firstLine="707"/>
        <w:rPr>
          <w:sz w:val="28"/>
        </w:rPr>
      </w:pPr>
      <w:r>
        <w:rPr>
          <w:sz w:val="28"/>
        </w:rPr>
        <w:t>Какие мероприятия может предложить молодежь нашего региона в рамках Союзного государства?</w:t>
      </w:r>
    </w:p>
    <w:p w14:paraId="0C5E32A9" w14:textId="77777777" w:rsidR="007737C2" w:rsidRDefault="00472854">
      <w:pPr>
        <w:pStyle w:val="a4"/>
        <w:numPr>
          <w:ilvl w:val="0"/>
          <w:numId w:val="1"/>
        </w:numPr>
        <w:tabs>
          <w:tab w:val="left" w:pos="1202"/>
        </w:tabs>
        <w:ind w:firstLine="707"/>
        <w:rPr>
          <w:sz w:val="28"/>
        </w:rPr>
      </w:pPr>
      <w:r>
        <w:rPr>
          <w:sz w:val="28"/>
        </w:rPr>
        <w:t>В каких совместных белорусско-российских образовательных, культурных,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молодёжных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проектах вы хотели бы поучаствовать?</w:t>
      </w:r>
    </w:p>
    <w:p w14:paraId="14CA43D5" w14:textId="77777777" w:rsidR="007737C2" w:rsidRDefault="00472854">
      <w:pPr>
        <w:pStyle w:val="a3"/>
        <w:spacing w:before="1"/>
        <w:ind w:right="420"/>
      </w:pPr>
      <w:r>
        <w:t>В завершение ведущий предлагает создать «Дерево идей и инициатив» в</w:t>
      </w:r>
      <w:r>
        <w:rPr>
          <w:spacing w:val="-13"/>
        </w:rPr>
        <w:t xml:space="preserve"> </w:t>
      </w:r>
      <w:r>
        <w:t>традиционном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цифровом</w:t>
      </w:r>
      <w:r>
        <w:rPr>
          <w:spacing w:val="-13"/>
        </w:rPr>
        <w:t xml:space="preserve"> </w:t>
      </w:r>
      <w:r>
        <w:t>исполнении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схем,</w:t>
      </w:r>
      <w:r>
        <w:rPr>
          <w:spacing w:val="-13"/>
        </w:rPr>
        <w:t xml:space="preserve"> </w:t>
      </w:r>
      <w:r>
        <w:t>диаграмм, таблиц, рисунков, иных элементов инфографики, фотографий с указанием идей, предложений, действий по теме проведенного мероприятия. «Дерево идей и инициатив» размещается на сайте учреждения образования в соответствующем тематическом разделе.</w:t>
      </w:r>
    </w:p>
    <w:p w14:paraId="2E98EBF7" w14:textId="77777777" w:rsidR="009325DE" w:rsidRDefault="009325DE">
      <w:pPr>
        <w:pStyle w:val="a3"/>
        <w:spacing w:before="1"/>
        <w:ind w:right="420"/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BFA0230" wp14:editId="6132A7C1">
                <wp:simplePos x="0" y="0"/>
                <wp:positionH relativeFrom="page">
                  <wp:posOffset>899795</wp:posOffset>
                </wp:positionH>
                <wp:positionV relativeFrom="paragraph">
                  <wp:posOffset>208915</wp:posOffset>
                </wp:positionV>
                <wp:extent cx="6270625" cy="13652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0625" cy="1365250"/>
                          <a:chOff x="0" y="0"/>
                          <a:chExt cx="6270625" cy="13652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257925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352550">
                                <a:moveTo>
                                  <a:pt x="0" y="225424"/>
                                </a:moveTo>
                                <a:lnTo>
                                  <a:pt x="4579" y="180005"/>
                                </a:lnTo>
                                <a:lnTo>
                                  <a:pt x="17715" y="137695"/>
                                </a:lnTo>
                                <a:lnTo>
                                  <a:pt x="38499" y="99404"/>
                                </a:lnTo>
                                <a:lnTo>
                                  <a:pt x="66025" y="66039"/>
                                </a:lnTo>
                                <a:lnTo>
                                  <a:pt x="99388" y="38509"/>
                                </a:lnTo>
                                <a:lnTo>
                                  <a:pt x="137679" y="17720"/>
                                </a:lnTo>
                                <a:lnTo>
                                  <a:pt x="179994" y="4581"/>
                                </a:lnTo>
                                <a:lnTo>
                                  <a:pt x="225425" y="0"/>
                                </a:lnTo>
                                <a:lnTo>
                                  <a:pt x="6032500" y="0"/>
                                </a:lnTo>
                                <a:lnTo>
                                  <a:pt x="6077919" y="4581"/>
                                </a:lnTo>
                                <a:lnTo>
                                  <a:pt x="6120229" y="17720"/>
                                </a:lnTo>
                                <a:lnTo>
                                  <a:pt x="6158520" y="38509"/>
                                </a:lnTo>
                                <a:lnTo>
                                  <a:pt x="6191884" y="66039"/>
                                </a:lnTo>
                                <a:lnTo>
                                  <a:pt x="6219415" y="99404"/>
                                </a:lnTo>
                                <a:lnTo>
                                  <a:pt x="6240204" y="137695"/>
                                </a:lnTo>
                                <a:lnTo>
                                  <a:pt x="6253343" y="180005"/>
                                </a:lnTo>
                                <a:lnTo>
                                  <a:pt x="6257925" y="225424"/>
                                </a:lnTo>
                                <a:lnTo>
                                  <a:pt x="6257925" y="1127124"/>
                                </a:lnTo>
                                <a:lnTo>
                                  <a:pt x="6253343" y="1172581"/>
                                </a:lnTo>
                                <a:lnTo>
                                  <a:pt x="6240204" y="1214907"/>
                                </a:lnTo>
                                <a:lnTo>
                                  <a:pt x="6219415" y="1253201"/>
                                </a:lnTo>
                                <a:lnTo>
                                  <a:pt x="6191884" y="1286557"/>
                                </a:lnTo>
                                <a:lnTo>
                                  <a:pt x="6158520" y="1314074"/>
                                </a:lnTo>
                                <a:lnTo>
                                  <a:pt x="6120229" y="1334847"/>
                                </a:lnTo>
                                <a:lnTo>
                                  <a:pt x="6077919" y="1347973"/>
                                </a:lnTo>
                                <a:lnTo>
                                  <a:pt x="6032500" y="1352549"/>
                                </a:lnTo>
                                <a:lnTo>
                                  <a:pt x="225425" y="1352549"/>
                                </a:lnTo>
                                <a:lnTo>
                                  <a:pt x="179994" y="1347973"/>
                                </a:lnTo>
                                <a:lnTo>
                                  <a:pt x="137679" y="1334847"/>
                                </a:lnTo>
                                <a:lnTo>
                                  <a:pt x="99388" y="1314074"/>
                                </a:lnTo>
                                <a:lnTo>
                                  <a:pt x="66025" y="1286557"/>
                                </a:lnTo>
                                <a:lnTo>
                                  <a:pt x="38499" y="1253201"/>
                                </a:lnTo>
                                <a:lnTo>
                                  <a:pt x="17715" y="1214907"/>
                                </a:lnTo>
                                <a:lnTo>
                                  <a:pt x="4579" y="1172581"/>
                                </a:lnTo>
                                <a:lnTo>
                                  <a:pt x="0" y="1127124"/>
                                </a:lnTo>
                                <a:lnTo>
                                  <a:pt x="0" y="2254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270625" cy="136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FFD154" w14:textId="77777777" w:rsidR="009325DE" w:rsidRDefault="009325DE" w:rsidP="009325DE">
                              <w:pPr>
                                <w:spacing w:before="111"/>
                                <w:rPr>
                                  <w:sz w:val="28"/>
                                </w:rPr>
                              </w:pPr>
                            </w:p>
                            <w:p w14:paraId="230E7350" w14:textId="77777777" w:rsidR="009325DE" w:rsidRDefault="009325DE" w:rsidP="009325DE">
                              <w:pPr>
                                <w:spacing w:line="322" w:lineRule="exact"/>
                                <w:ind w:left="268"/>
                                <w:jc w:val="both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Следующая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тема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проекта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«Школа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активного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>гражданина»:</w:t>
                              </w:r>
                            </w:p>
                            <w:p w14:paraId="7C6A77D6" w14:textId="77777777" w:rsidR="009325DE" w:rsidRDefault="009325DE" w:rsidP="009325DE">
                              <w:pPr>
                                <w:ind w:left="268" w:right="26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«Молодость – время выбора. Управление государством» (об участии молодежи в выборах, праве избирать и быть избранным в государственные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органы)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A0230" id="Group 3" o:spid="_x0000_s1026" style="position:absolute;left:0;text-align:left;margin-left:70.85pt;margin-top:16.45pt;width:493.75pt;height:107.5pt;z-index:-15724032;mso-wrap-distance-left:0;mso-wrap-distance-right:0;mso-position-horizontal-relative:page" coordsize="62706,1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swMwQAALcNAAAOAAAAZHJzL2Uyb0RvYy54bWy8V9+PnDYQfq/U/8HivbeY36Dbi9K73qlS&#10;lETKVX32srCgspja3lvuv+94jIFskgUlUV/A4GE888039sftm/7YkJdCyJq3W4feuA4p2pzv6/aw&#10;df56fvwtcYhUrN2zhrfF1nktpPPm7tdfbs9dVni84s2+EASctDI7d1unUqrLNhuZV8WRyRveFS1M&#10;llwcmYJHcdjsBTuD92Oz8Vw32py52HeC54WU8PbBTDp36L8si1x9KEtZKNJsHYhN4VXgdaevm7tb&#10;lh0E66o6H8Jg3xHFkdUtLDq6emCKkZOov3B1rHPBJS/VTc6PG16WdV5gDpANdS+yeRL81GEuh+x8&#10;6EaYANoLnL7bbf7+5aMg9X7r+A5p2RFKhKsSX0Nz7g4ZWDyJ7lP3UZj8YPiO5/9ImN5czuvnw2Tc&#10;l+KoP4I0SY+Yv46YF70iObyMvNiNvNAhOcxRPwq9cKhKXkHpvvgur/5Y+HLDMrMwhjeGc+6AYXIC&#10;Uf4YiJ8q1hVYG6khGkAMJhANpQIDI9poDBFUmckBzguEIh+SJwAEDpCbE05hnE44AUwGpzFbluUn&#10;qZ4KjpCzl3dSoYPD3o5YZUd539qhgBbRzdFgcyiHQHMIh0Bz7ExzdEzp73Qd9ZCcdc2GWCpdMhOK&#10;nj/yl+KZo6WaCud5YeAhDhDrZNK0c9MAPGLmNHFdN9RLg7W1sfcO3dI4pkAY5EscpdeN/SRIjec0&#10;DVwbhnVo78ZxFLkaYY1/5Prp1SDS1E9gbwNbPwnd67bUjyObXhx7yO8r2aUQKXoOwoReDQKhNRFf&#10;dwrpQF8Zbi1ZxnFKDWKL60fUcz1vKNxiZhENkxCyXwdaRFOaJAaI5XJEHk2DgRUrCu0FrgdkWMkh&#10;4LvvB7BBasot83NsDzD/jPyWbfY+sM52k/ZOvZiOzWLt7H20n6KhsbdEkmierEeD1I2vkmoOJYXM&#10;4WC6bj8rFPWSKAwX/M9oQH0auPFCV85JBpknwYJ/d2Iw9YM4jfEs+2bDzXsDd7PgejfPmm6NOY3H&#10;fl4TzXyvWJHstA2tgnLc4NYUato619BgtiuvINm0369gsNky1vSGsfxq0+UNl4U5VvQ5hufLeLYB&#10;OeanZ9PqYw56EbZMfZxJ3tT7x7pp8EEcdveNIC8Mjs3o8e19EA398ZlZJ6R6YLIydjg1thFKJ6sC&#10;tDDZ8f0rSIgzCNGtI/89MVE4pPmzBZECKSk7EHawswOhmnuO2haPXVjzuf+biY7o5beOAvnwnlut&#10;wjIrCyBfbWBs9Zctf3tSvKy1ZgDdZCMaHkA3aTH4PwgoOMyMCn2GyHe8J3i666VBZGkBRVT/Owfd&#10;iHuSfv8NKWWYMEjJSUR9XWwCHFaJaVi0iBoA1PIIKXCBnNFZiJQJQIei+l0P+OnhTyroirKgyoW/&#10;AyT08Cejfz/mz1jG6X/r7j8AAAD//wMAUEsDBBQABgAIAAAAIQDXnTYs4QAAAAsBAAAPAAAAZHJz&#10;L2Rvd25yZXYueG1sTI/BTsMwEETvSPyDtUjcqGO3UBLiVFUFnCokWiTEzY23SdR4HcVukv497gmO&#10;o32aeZuvJtuyAXvfOFIgZgkwpNKZhioFX/u3h2dgPmgyunWECi7oYVXc3uQ6M26kTxx2oWKxhHym&#10;FdQhdBnnvqzRaj9zHVK8HV1vdYixr7jp9RjLbctlkjxxqxuKC7XucFNjedqdrYL3UY/ruXgdtqfj&#10;5vKzf/z43gpU6v5uWr8ACziFPxiu+lEdiuh0cGcynrUxL8QyogrmMgV2BYRMJbCDArlYpsCLnP//&#10;ofgFAAD//wMAUEsBAi0AFAAGAAgAAAAhALaDOJL+AAAA4QEAABMAAAAAAAAAAAAAAAAAAAAAAFtD&#10;b250ZW50X1R5cGVzXS54bWxQSwECLQAUAAYACAAAACEAOP0h/9YAAACUAQAACwAAAAAAAAAAAAAA&#10;AAAvAQAAX3JlbHMvLnJlbHNQSwECLQAUAAYACAAAACEA/0gLMDMEAAC3DQAADgAAAAAAAAAAAAAA&#10;AAAuAgAAZHJzL2Uyb0RvYy54bWxQSwECLQAUAAYACAAAACEA1502LOEAAAALAQAADwAAAAAAAAAA&#10;AAAAAACNBgAAZHJzL2Rvd25yZXYueG1sUEsFBgAAAAAEAAQA8wAAAJsHAAAAAA==&#10;">
                <v:shape id="Graphic 4" o:spid="_x0000_s1027" style="position:absolute;left:63;top:63;width:62579;height:13526;visibility:visible;mso-wrap-style:square;v-text-anchor:top" coordsize="6257925,135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CRwAAAANoAAAAPAAAAZHJzL2Rvd25yZXYueG1sRI/BasMw&#10;EETvhfyD2EBujdwQTHGjhGJaMORku70v1tYytVbCUhP776tAIMdhZt4wh9NsR3GhKQyOFbxsMxDE&#10;ndMD9wq+2s/nVxAhImscHZOChQKcjqunAxbaXbmmSxN7kSAcClRgYvSFlKEzZDFsnSdO3o+bLMYk&#10;p17qCa8Jbke5y7JcWhw4LRj0VBrqfps/q8A3OX1X5XKuu9LXOxmbj9YMSm3W8/sbiEhzfITv7Uor&#10;2MPtSroB8vgPAAD//wMAUEsBAi0AFAAGAAgAAAAhANvh9svuAAAAhQEAABMAAAAAAAAAAAAAAAAA&#10;AAAAAFtDb250ZW50X1R5cGVzXS54bWxQSwECLQAUAAYACAAAACEAWvQsW78AAAAVAQAACwAAAAAA&#10;AAAAAAAAAAAfAQAAX3JlbHMvLnJlbHNQSwECLQAUAAYACAAAACEAOs5wkcAAAADaAAAADwAAAAAA&#10;AAAAAAAAAAAHAgAAZHJzL2Rvd25yZXYueG1sUEsFBgAAAAADAAMAtwAAAPQCAAAAAA==&#10;" path="m,225424l4579,180005,17715,137695,38499,99404,66025,66039,99388,38509,137679,17720,179994,4581,225425,,6032500,r45419,4581l6120229,17720r38291,20789l6191884,66039r27531,33365l6240204,137695r13139,42310l6257925,225424r,901700l6253343,1172581r-13139,42326l6219415,1253201r-27531,33356l6158520,1314074r-38291,20773l6077919,1347973r-45419,4576l225425,1352549r-45431,-4576l137679,1334847,99388,1314074,66025,1286557,38499,1253201,17715,1214907,4579,1172581,,1127124,,225424xe" filled="f" strokecolor="#6fac46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2706;height:13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AFFD154" w14:textId="77777777" w:rsidR="009325DE" w:rsidRDefault="009325DE" w:rsidP="009325DE">
                        <w:pPr>
                          <w:spacing w:before="111"/>
                          <w:rPr>
                            <w:sz w:val="28"/>
                          </w:rPr>
                        </w:pPr>
                      </w:p>
                      <w:p w14:paraId="230E7350" w14:textId="77777777" w:rsidR="009325DE" w:rsidRDefault="009325DE" w:rsidP="009325DE">
                        <w:pPr>
                          <w:spacing w:line="322" w:lineRule="exact"/>
                          <w:ind w:left="268"/>
                          <w:jc w:val="both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Следующая</w:t>
                        </w:r>
                        <w:r>
                          <w:rPr>
                            <w:b/>
                            <w:i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проекта</w:t>
                        </w:r>
                        <w:r>
                          <w:rPr>
                            <w:b/>
                            <w:i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«Школа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активного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>гражданина»:</w:t>
                        </w:r>
                      </w:p>
                      <w:p w14:paraId="7C6A77D6" w14:textId="77777777" w:rsidR="009325DE" w:rsidRDefault="009325DE" w:rsidP="009325DE">
                        <w:pPr>
                          <w:ind w:left="268" w:right="26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«Молодость – время выбора. Управление государством» (об участии молодежи в выборах, праве избирать и быть избранным в государственные </w:t>
                        </w:r>
                        <w:r>
                          <w:rPr>
                            <w:spacing w:val="-2"/>
                            <w:sz w:val="28"/>
                          </w:rPr>
                          <w:t>органы)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A1354D" w14:textId="77777777" w:rsidR="007737C2" w:rsidRDefault="007737C2">
      <w:pPr>
        <w:pStyle w:val="a3"/>
        <w:ind w:left="0" w:firstLine="0"/>
        <w:jc w:val="left"/>
        <w:rPr>
          <w:sz w:val="20"/>
        </w:rPr>
      </w:pPr>
    </w:p>
    <w:p w14:paraId="3286AB42" w14:textId="77777777" w:rsidR="009325DE" w:rsidRDefault="009325DE">
      <w:pPr>
        <w:pStyle w:val="a3"/>
        <w:ind w:left="0" w:firstLine="0"/>
        <w:jc w:val="left"/>
        <w:rPr>
          <w:sz w:val="20"/>
        </w:rPr>
      </w:pPr>
    </w:p>
    <w:p w14:paraId="7364C61C" w14:textId="77777777" w:rsidR="009325DE" w:rsidRDefault="009325DE">
      <w:pPr>
        <w:pStyle w:val="a3"/>
        <w:ind w:left="0" w:firstLine="0"/>
        <w:jc w:val="left"/>
        <w:rPr>
          <w:sz w:val="20"/>
        </w:rPr>
      </w:pPr>
    </w:p>
    <w:p w14:paraId="7C1116C8" w14:textId="77777777" w:rsidR="009325DE" w:rsidRDefault="009325DE">
      <w:pPr>
        <w:pStyle w:val="a3"/>
        <w:ind w:left="0" w:firstLine="0"/>
        <w:jc w:val="left"/>
        <w:rPr>
          <w:sz w:val="20"/>
        </w:rPr>
      </w:pPr>
    </w:p>
    <w:p w14:paraId="36A3E52D" w14:textId="77777777" w:rsidR="009325DE" w:rsidRDefault="009325DE">
      <w:pPr>
        <w:pStyle w:val="a3"/>
        <w:ind w:left="0" w:firstLine="0"/>
        <w:jc w:val="left"/>
        <w:rPr>
          <w:sz w:val="20"/>
        </w:rPr>
      </w:pPr>
    </w:p>
    <w:p w14:paraId="489BC630" w14:textId="77777777" w:rsidR="009325DE" w:rsidRDefault="009325DE">
      <w:pPr>
        <w:pStyle w:val="a3"/>
        <w:ind w:left="0" w:firstLine="0"/>
        <w:jc w:val="left"/>
        <w:rPr>
          <w:sz w:val="20"/>
        </w:rPr>
      </w:pPr>
    </w:p>
    <w:p w14:paraId="1B0F0D49" w14:textId="77777777" w:rsidR="009325DE" w:rsidRPr="000B0A48" w:rsidRDefault="009325DE" w:rsidP="009325DE">
      <w:pPr>
        <w:pStyle w:val="a3"/>
        <w:ind w:right="136"/>
        <w:rPr>
          <w:sz w:val="20"/>
          <w:szCs w:val="20"/>
        </w:rPr>
      </w:pPr>
      <w:r w:rsidRPr="000B0A48">
        <w:rPr>
          <w:sz w:val="20"/>
          <w:szCs w:val="20"/>
        </w:rPr>
        <w:t>* Методические рекомендации составлены в соответствии с методическими рекомендациями, разработанными ГУО «Академия образования»</w:t>
      </w:r>
    </w:p>
    <w:p w14:paraId="2B7D67F0" w14:textId="77777777" w:rsidR="007737C2" w:rsidRDefault="007737C2">
      <w:pPr>
        <w:pStyle w:val="a3"/>
        <w:spacing w:before="14"/>
        <w:ind w:left="0" w:firstLine="0"/>
        <w:jc w:val="left"/>
        <w:rPr>
          <w:sz w:val="20"/>
        </w:rPr>
      </w:pPr>
    </w:p>
    <w:sectPr w:rsidR="007737C2">
      <w:pgSz w:w="11910" w:h="16840"/>
      <w:pgMar w:top="1040" w:right="425" w:bottom="1200" w:left="1417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50C5C" w14:textId="77777777" w:rsidR="00780D85" w:rsidRDefault="00780D85">
      <w:r>
        <w:separator/>
      </w:r>
    </w:p>
  </w:endnote>
  <w:endnote w:type="continuationSeparator" w:id="0">
    <w:p w14:paraId="0448491A" w14:textId="77777777" w:rsidR="00780D85" w:rsidRDefault="0078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2018" w14:textId="77777777" w:rsidR="007737C2" w:rsidRDefault="00472854">
    <w:pPr>
      <w:pStyle w:val="a3"/>
      <w:spacing w:line="14" w:lineRule="auto"/>
      <w:ind w:left="0" w:firstLine="0"/>
      <w:jc w:val="left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228DD9BE" wp14:editId="36E71AE7">
              <wp:simplePos x="0" y="0"/>
              <wp:positionH relativeFrom="page">
                <wp:posOffset>3978528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9A61D8" w14:textId="77777777" w:rsidR="007737C2" w:rsidRDefault="004728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0118A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DD9B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13.25pt;margin-top:780.9pt;width:12.6pt;height:13.0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fNh0vhAAAADQEAAA8AAABkcnMvZG93bnJldi54bWxMj8FOwzAQRO9I/IO1SNyo&#10;k0px2xCnqhCckBBpOHB0YjexGq9D7Lbh79me6HFnnmZniu3sBnY2U7AeJaSLBJjB1muLnYSv+u1p&#10;DSxEhVoNHo2EXxNgW97fFSrX/oKVOe9jxygEQ64k9DGOOeeh7Y1TYeFHg+Qd/ORUpHPquJ7UhcLd&#10;wJdJIrhTFulDr0bz0pv2uD85CbtvrF7tz0fzWR0qW9ebBN/FUcrHh3n3DCyaOf7DcK1P1aGkTo0/&#10;oQ5skCCWIiOUjEykNIIQkaUrYM1VWq82wMuC364o/wA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3zYdL4QAAAA0BAAAPAAAAAAAAAAAAAAAAAP4DAABkcnMvZG93bnJldi54bWxQSwUG&#10;AAAAAAQABADzAAAADAUAAAAA&#10;" filled="f" stroked="f">
              <v:textbox inset="0,0,0,0">
                <w:txbxContent>
                  <w:p w14:paraId="7D9A61D8" w14:textId="77777777" w:rsidR="007737C2" w:rsidRDefault="004728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0118A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A796B" w14:textId="77777777" w:rsidR="00780D85" w:rsidRDefault="00780D85">
      <w:r>
        <w:separator/>
      </w:r>
    </w:p>
  </w:footnote>
  <w:footnote w:type="continuationSeparator" w:id="0">
    <w:p w14:paraId="405C1E2C" w14:textId="77777777" w:rsidR="00780D85" w:rsidRDefault="0078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954E3"/>
    <w:multiLevelType w:val="hybridMultilevel"/>
    <w:tmpl w:val="BB484D00"/>
    <w:lvl w:ilvl="0" w:tplc="5ABC341E">
      <w:numFmt w:val="bullet"/>
      <w:lvlText w:val="–"/>
      <w:lvlJc w:val="left"/>
      <w:pPr>
        <w:ind w:left="28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786FEA">
      <w:numFmt w:val="bullet"/>
      <w:lvlText w:val="•"/>
      <w:lvlJc w:val="left"/>
      <w:pPr>
        <w:ind w:left="1258" w:hanging="212"/>
      </w:pPr>
      <w:rPr>
        <w:rFonts w:hint="default"/>
        <w:lang w:val="ru-RU" w:eastAsia="en-US" w:bidi="ar-SA"/>
      </w:rPr>
    </w:lvl>
    <w:lvl w:ilvl="2" w:tplc="D062D0C8">
      <w:numFmt w:val="bullet"/>
      <w:lvlText w:val="•"/>
      <w:lvlJc w:val="left"/>
      <w:pPr>
        <w:ind w:left="2236" w:hanging="212"/>
      </w:pPr>
      <w:rPr>
        <w:rFonts w:hint="default"/>
        <w:lang w:val="ru-RU" w:eastAsia="en-US" w:bidi="ar-SA"/>
      </w:rPr>
    </w:lvl>
    <w:lvl w:ilvl="3" w:tplc="1130CC8C">
      <w:numFmt w:val="bullet"/>
      <w:lvlText w:val="•"/>
      <w:lvlJc w:val="left"/>
      <w:pPr>
        <w:ind w:left="3215" w:hanging="212"/>
      </w:pPr>
      <w:rPr>
        <w:rFonts w:hint="default"/>
        <w:lang w:val="ru-RU" w:eastAsia="en-US" w:bidi="ar-SA"/>
      </w:rPr>
    </w:lvl>
    <w:lvl w:ilvl="4" w:tplc="A35CA0AE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B19E9338">
      <w:numFmt w:val="bullet"/>
      <w:lvlText w:val="•"/>
      <w:lvlJc w:val="left"/>
      <w:pPr>
        <w:ind w:left="5172" w:hanging="212"/>
      </w:pPr>
      <w:rPr>
        <w:rFonts w:hint="default"/>
        <w:lang w:val="ru-RU" w:eastAsia="en-US" w:bidi="ar-SA"/>
      </w:rPr>
    </w:lvl>
    <w:lvl w:ilvl="6" w:tplc="78C483C0">
      <w:numFmt w:val="bullet"/>
      <w:lvlText w:val="•"/>
      <w:lvlJc w:val="left"/>
      <w:pPr>
        <w:ind w:left="6150" w:hanging="212"/>
      </w:pPr>
      <w:rPr>
        <w:rFonts w:hint="default"/>
        <w:lang w:val="ru-RU" w:eastAsia="en-US" w:bidi="ar-SA"/>
      </w:rPr>
    </w:lvl>
    <w:lvl w:ilvl="7" w:tplc="BC68713E">
      <w:numFmt w:val="bullet"/>
      <w:lvlText w:val="•"/>
      <w:lvlJc w:val="left"/>
      <w:pPr>
        <w:ind w:left="7129" w:hanging="212"/>
      </w:pPr>
      <w:rPr>
        <w:rFonts w:hint="default"/>
        <w:lang w:val="ru-RU" w:eastAsia="en-US" w:bidi="ar-SA"/>
      </w:rPr>
    </w:lvl>
    <w:lvl w:ilvl="8" w:tplc="C9BA9D30">
      <w:numFmt w:val="bullet"/>
      <w:lvlText w:val="•"/>
      <w:lvlJc w:val="left"/>
      <w:pPr>
        <w:ind w:left="810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24373F8"/>
    <w:multiLevelType w:val="hybridMultilevel"/>
    <w:tmpl w:val="68A86732"/>
    <w:lvl w:ilvl="0" w:tplc="68004CB4">
      <w:start w:val="1"/>
      <w:numFmt w:val="decimal"/>
      <w:lvlText w:val="%1."/>
      <w:lvlJc w:val="left"/>
      <w:pPr>
        <w:ind w:left="28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9E729A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D908C728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E2A69334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D1869214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7F90262C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C8C4BA18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C77EB7A4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8BAE08DE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7C2"/>
    <w:rsid w:val="00020199"/>
    <w:rsid w:val="00044B57"/>
    <w:rsid w:val="000701E0"/>
    <w:rsid w:val="000702E7"/>
    <w:rsid w:val="000736EB"/>
    <w:rsid w:val="00301B58"/>
    <w:rsid w:val="003D4312"/>
    <w:rsid w:val="00472854"/>
    <w:rsid w:val="004A640E"/>
    <w:rsid w:val="0050118A"/>
    <w:rsid w:val="007737C2"/>
    <w:rsid w:val="00780D85"/>
    <w:rsid w:val="009325DE"/>
    <w:rsid w:val="00AD3B17"/>
    <w:rsid w:val="00B017C4"/>
    <w:rsid w:val="00C651F4"/>
    <w:rsid w:val="00D01912"/>
    <w:rsid w:val="00D7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351F"/>
  <w15:docId w15:val="{C68E0265-9057-44F1-A50F-741177B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right="41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hNaYJQgPpU" TargetMode="External"/><Relationship Id="rId13" Type="http://schemas.openxmlformats.org/officeDocument/2006/relationships/hyperlink" Target="https://www.youtube.com/watch?v=98prrwEFIj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po.by" TargetMode="External"/><Relationship Id="rId12" Type="http://schemas.openxmlformats.org/officeDocument/2006/relationships/hyperlink" Target="https://www.youtube.com/watch?v=FaoVZg441z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FeamA1CES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_UYaKjuXUU&amp;t=1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_UYaKjuXUU&amp;t=14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Мария Васильева</cp:lastModifiedBy>
  <cp:revision>11</cp:revision>
  <dcterms:created xsi:type="dcterms:W3CDTF">2025-03-19T12:38:00Z</dcterms:created>
  <dcterms:modified xsi:type="dcterms:W3CDTF">2025-03-24T13:10:00Z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2019</vt:lpwstr>
  </property>
</Properties>
</file>